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104" w:rsidRDefault="00C72104" w:rsidP="00C72104">
      <w:pPr>
        <w:pStyle w:val="Default"/>
        <w:rPr>
          <w:sz w:val="28"/>
          <w:szCs w:val="28"/>
        </w:rPr>
      </w:pPr>
      <w:r>
        <w:rPr>
          <w:b/>
          <w:bCs/>
          <w:sz w:val="28"/>
          <w:szCs w:val="28"/>
        </w:rPr>
        <w:t xml:space="preserve">Технические и организационные мероприятия по эксплуатации систем вентиляции и кондиционирования </w:t>
      </w:r>
    </w:p>
    <w:p w:rsidR="00C72104" w:rsidRDefault="00C72104" w:rsidP="00C72104">
      <w:pPr>
        <w:pStyle w:val="Default"/>
        <w:rPr>
          <w:sz w:val="28"/>
          <w:szCs w:val="28"/>
        </w:rPr>
      </w:pPr>
      <w:r>
        <w:rPr>
          <w:sz w:val="28"/>
          <w:szCs w:val="28"/>
        </w:rPr>
        <w:t xml:space="preserve">8.1 СЭ обеспечивает работоспособное состояние оборудование систем вентиляции и кондиционирования зданий (сооружений), его функционирование в соответствии с заданными режимами. </w:t>
      </w:r>
    </w:p>
    <w:p w:rsidR="00C72104" w:rsidRDefault="00C72104" w:rsidP="00C72104">
      <w:pPr>
        <w:pStyle w:val="Default"/>
        <w:rPr>
          <w:sz w:val="28"/>
          <w:szCs w:val="28"/>
        </w:rPr>
      </w:pPr>
      <w:r>
        <w:rPr>
          <w:sz w:val="28"/>
          <w:szCs w:val="28"/>
        </w:rPr>
        <w:t xml:space="preserve">8.2 Работы по техническому обслуживанию систем вентиляции и кондиционирования зданий (сооружений) должны производиться только аттестованным персоналом. Каждый работник должен иметь: </w:t>
      </w:r>
    </w:p>
    <w:p w:rsidR="00C72104" w:rsidRDefault="00C72104" w:rsidP="00C72104">
      <w:pPr>
        <w:pStyle w:val="Default"/>
        <w:rPr>
          <w:sz w:val="28"/>
          <w:szCs w:val="28"/>
        </w:rPr>
      </w:pPr>
      <w:r>
        <w:rPr>
          <w:sz w:val="28"/>
          <w:szCs w:val="28"/>
        </w:rPr>
        <w:t xml:space="preserve">- аттестацию по Правилам технической эксплуатации энергетических установок; </w:t>
      </w:r>
    </w:p>
    <w:p w:rsidR="00C72104" w:rsidRDefault="00C72104" w:rsidP="00C72104">
      <w:pPr>
        <w:pStyle w:val="Default"/>
        <w:rPr>
          <w:sz w:val="28"/>
          <w:szCs w:val="28"/>
        </w:rPr>
      </w:pPr>
      <w:r>
        <w:rPr>
          <w:sz w:val="28"/>
          <w:szCs w:val="28"/>
        </w:rPr>
        <w:t xml:space="preserve">- подтверждение о непрерывном стаже работы по данной специальности в соответствии с требованиями ПТЭТЭ; </w:t>
      </w:r>
    </w:p>
    <w:p w:rsidR="00C72104" w:rsidRDefault="00C72104" w:rsidP="00C72104">
      <w:pPr>
        <w:pStyle w:val="Default"/>
        <w:rPr>
          <w:sz w:val="28"/>
          <w:szCs w:val="28"/>
        </w:rPr>
      </w:pPr>
      <w:r>
        <w:rPr>
          <w:sz w:val="28"/>
          <w:szCs w:val="28"/>
        </w:rPr>
        <w:t xml:space="preserve">- удостоверение, разрешающее производить работы в электроустановках с группой допуска не ниже второй. </w:t>
      </w:r>
    </w:p>
    <w:p w:rsidR="00C72104" w:rsidRDefault="00C72104" w:rsidP="00C72104">
      <w:pPr>
        <w:pStyle w:val="Default"/>
        <w:rPr>
          <w:sz w:val="28"/>
          <w:szCs w:val="28"/>
        </w:rPr>
      </w:pPr>
      <w:r>
        <w:rPr>
          <w:sz w:val="28"/>
          <w:szCs w:val="28"/>
        </w:rPr>
        <w:t xml:space="preserve">8.3 Состав звена, производящего работы по техническому обслуживанию и ремонту систем вентиляции и кондиционирования зданий (сооружений): </w:t>
      </w:r>
    </w:p>
    <w:p w:rsidR="00C72104" w:rsidRDefault="00C72104" w:rsidP="00C72104">
      <w:pPr>
        <w:pStyle w:val="Default"/>
        <w:rPr>
          <w:sz w:val="28"/>
          <w:szCs w:val="28"/>
        </w:rPr>
      </w:pPr>
      <w:r>
        <w:rPr>
          <w:sz w:val="28"/>
          <w:szCs w:val="28"/>
        </w:rPr>
        <w:t xml:space="preserve">- слесарь вентиляционщик; </w:t>
      </w:r>
    </w:p>
    <w:p w:rsidR="00C72104" w:rsidRDefault="00C72104" w:rsidP="00C72104">
      <w:pPr>
        <w:pStyle w:val="Default"/>
        <w:rPr>
          <w:sz w:val="20"/>
          <w:szCs w:val="20"/>
        </w:rPr>
      </w:pPr>
      <w:r>
        <w:rPr>
          <w:sz w:val="28"/>
          <w:szCs w:val="28"/>
        </w:rPr>
        <w:t xml:space="preserve">- слесарь механосборочных работ; </w:t>
      </w:r>
      <w:r>
        <w:rPr>
          <w:b/>
          <w:bCs/>
          <w:sz w:val="20"/>
          <w:szCs w:val="20"/>
        </w:rPr>
        <w:t xml:space="preserve">СП ХХХ.1325800.2016 Первая редакция </w:t>
      </w:r>
    </w:p>
    <w:p w:rsidR="00C72104" w:rsidRDefault="00C72104" w:rsidP="00C72104">
      <w:pPr>
        <w:pStyle w:val="Default"/>
        <w:rPr>
          <w:rFonts w:ascii="Calibri" w:hAnsi="Calibri" w:cs="Calibri"/>
          <w:color w:val="auto"/>
          <w:sz w:val="22"/>
          <w:szCs w:val="22"/>
        </w:rPr>
      </w:pPr>
      <w:r>
        <w:rPr>
          <w:rFonts w:ascii="Calibri" w:hAnsi="Calibri" w:cs="Calibri"/>
          <w:color w:val="auto"/>
          <w:sz w:val="22"/>
          <w:szCs w:val="22"/>
        </w:rPr>
        <w:t xml:space="preserve">19 </w:t>
      </w:r>
    </w:p>
    <w:p w:rsidR="00C72104" w:rsidRDefault="00C72104" w:rsidP="00C72104">
      <w:pPr>
        <w:pStyle w:val="Default"/>
        <w:rPr>
          <w:color w:val="auto"/>
        </w:rPr>
      </w:pPr>
    </w:p>
    <w:p w:rsidR="00C72104" w:rsidRDefault="00C72104" w:rsidP="00C72104">
      <w:pPr>
        <w:pStyle w:val="Default"/>
        <w:pageBreakBefore/>
        <w:rPr>
          <w:color w:val="auto"/>
          <w:sz w:val="28"/>
          <w:szCs w:val="28"/>
        </w:rPr>
      </w:pPr>
      <w:r>
        <w:rPr>
          <w:color w:val="auto"/>
          <w:sz w:val="28"/>
          <w:szCs w:val="28"/>
        </w:rPr>
        <w:lastRenderedPageBreak/>
        <w:t xml:space="preserve">- слесарь по ОВК; </w:t>
      </w:r>
    </w:p>
    <w:p w:rsidR="00C72104" w:rsidRDefault="00C72104" w:rsidP="00C72104">
      <w:pPr>
        <w:pStyle w:val="Default"/>
        <w:rPr>
          <w:color w:val="auto"/>
          <w:sz w:val="28"/>
          <w:szCs w:val="28"/>
        </w:rPr>
      </w:pPr>
      <w:r>
        <w:rPr>
          <w:color w:val="auto"/>
          <w:sz w:val="28"/>
          <w:szCs w:val="28"/>
        </w:rPr>
        <w:t xml:space="preserve">- слесарь по обслуживанию и ремонту холодильного оборудования; </w:t>
      </w:r>
    </w:p>
    <w:p w:rsidR="00C72104" w:rsidRDefault="00C72104" w:rsidP="00C72104">
      <w:pPr>
        <w:pStyle w:val="Default"/>
        <w:rPr>
          <w:color w:val="auto"/>
          <w:sz w:val="28"/>
          <w:szCs w:val="28"/>
        </w:rPr>
      </w:pPr>
      <w:r>
        <w:rPr>
          <w:color w:val="auto"/>
          <w:sz w:val="28"/>
          <w:szCs w:val="28"/>
        </w:rPr>
        <w:t xml:space="preserve">- сварщик. </w:t>
      </w:r>
    </w:p>
    <w:p w:rsidR="00C72104" w:rsidRDefault="00C72104" w:rsidP="00C72104">
      <w:pPr>
        <w:pStyle w:val="Default"/>
        <w:rPr>
          <w:color w:val="auto"/>
          <w:sz w:val="28"/>
          <w:szCs w:val="28"/>
        </w:rPr>
      </w:pPr>
      <w:r>
        <w:rPr>
          <w:color w:val="auto"/>
          <w:sz w:val="28"/>
          <w:szCs w:val="28"/>
        </w:rPr>
        <w:t xml:space="preserve">Для производства некоторых видов работ, как правило, не требующих высокой квалификации исполнителей, допускается усеченный состав звена, но не менее трех человек. </w:t>
      </w:r>
    </w:p>
    <w:p w:rsidR="00C72104" w:rsidRDefault="00C72104" w:rsidP="00C72104">
      <w:pPr>
        <w:pStyle w:val="Default"/>
        <w:rPr>
          <w:color w:val="auto"/>
          <w:sz w:val="28"/>
          <w:szCs w:val="28"/>
        </w:rPr>
      </w:pPr>
      <w:r>
        <w:rPr>
          <w:color w:val="auto"/>
          <w:sz w:val="28"/>
          <w:szCs w:val="28"/>
        </w:rPr>
        <w:t xml:space="preserve">8.4 Инженерная группа следит показаниями параметров СВК: </w:t>
      </w:r>
    </w:p>
    <w:p w:rsidR="00C72104" w:rsidRDefault="00C72104" w:rsidP="00C72104">
      <w:pPr>
        <w:pStyle w:val="Default"/>
        <w:rPr>
          <w:color w:val="auto"/>
          <w:sz w:val="28"/>
          <w:szCs w:val="28"/>
        </w:rPr>
      </w:pPr>
      <w:r>
        <w:rPr>
          <w:color w:val="auto"/>
          <w:sz w:val="28"/>
          <w:szCs w:val="28"/>
        </w:rPr>
        <w:t xml:space="preserve">- параметры микроклимата здания (сооружения) должны соответствовать проектным и ГОСТ 17.2.3.01.86, ГОСТ 30494, ГОСТ Р ЕН 13779, СП 60.13330, СП 131.13330, [17] </w:t>
      </w:r>
    </w:p>
    <w:p w:rsidR="00C72104" w:rsidRDefault="00C72104" w:rsidP="00C72104">
      <w:pPr>
        <w:pStyle w:val="Default"/>
        <w:rPr>
          <w:color w:val="auto"/>
          <w:sz w:val="28"/>
          <w:szCs w:val="28"/>
        </w:rPr>
      </w:pPr>
      <w:r>
        <w:rPr>
          <w:color w:val="auto"/>
          <w:sz w:val="28"/>
          <w:szCs w:val="28"/>
        </w:rPr>
        <w:t xml:space="preserve">- уровни шума и вибрации при работающем оборудовании соответственно ГОСТ 12.1.036, СН 2.2.4/2.1.8.562-96, СН 2.2.4/2.1.8.566-96; </w:t>
      </w:r>
    </w:p>
    <w:p w:rsidR="00C72104" w:rsidRDefault="00C72104" w:rsidP="00C72104">
      <w:pPr>
        <w:pStyle w:val="Default"/>
        <w:rPr>
          <w:color w:val="auto"/>
          <w:sz w:val="28"/>
          <w:szCs w:val="28"/>
        </w:rPr>
      </w:pPr>
      <w:r>
        <w:rPr>
          <w:color w:val="auto"/>
          <w:sz w:val="28"/>
          <w:szCs w:val="28"/>
        </w:rPr>
        <w:t xml:space="preserve">- качеством воздуха в помещениях зданий (сооружений) </w:t>
      </w:r>
    </w:p>
    <w:p w:rsidR="00C72104" w:rsidRDefault="00C72104" w:rsidP="00C72104">
      <w:pPr>
        <w:pStyle w:val="Default"/>
        <w:rPr>
          <w:color w:val="auto"/>
          <w:sz w:val="28"/>
          <w:szCs w:val="28"/>
        </w:rPr>
      </w:pPr>
      <w:r>
        <w:rPr>
          <w:color w:val="auto"/>
          <w:sz w:val="28"/>
          <w:szCs w:val="28"/>
        </w:rPr>
        <w:t xml:space="preserve">8.5 Инженерная группа с учетом индивидуальных особенностей и </w:t>
      </w:r>
      <w:proofErr w:type="gramStart"/>
      <w:r>
        <w:rPr>
          <w:color w:val="auto"/>
          <w:sz w:val="28"/>
          <w:szCs w:val="28"/>
        </w:rPr>
        <w:t>оборудования СВК</w:t>
      </w:r>
      <w:proofErr w:type="gramEnd"/>
      <w:r>
        <w:rPr>
          <w:color w:val="auto"/>
          <w:sz w:val="28"/>
          <w:szCs w:val="28"/>
        </w:rPr>
        <w:t xml:space="preserve"> смонтированных в зданиях (сооружениях), определяют их ремонтопригодность. </w:t>
      </w:r>
    </w:p>
    <w:p w:rsidR="00C72104" w:rsidRDefault="00C72104" w:rsidP="00C72104">
      <w:pPr>
        <w:pStyle w:val="Default"/>
        <w:rPr>
          <w:color w:val="auto"/>
          <w:sz w:val="28"/>
          <w:szCs w:val="28"/>
        </w:rPr>
      </w:pPr>
      <w:r>
        <w:rPr>
          <w:color w:val="auto"/>
          <w:sz w:val="28"/>
          <w:szCs w:val="28"/>
        </w:rPr>
        <w:t xml:space="preserve">8.6 Инженерная группа, при производстве работ подрядной организацией, взаимодействует с её ответственным представителем; </w:t>
      </w:r>
    </w:p>
    <w:p w:rsidR="00C72104" w:rsidRDefault="00C72104" w:rsidP="00C72104">
      <w:r>
        <w:rPr>
          <w:sz w:val="28"/>
          <w:szCs w:val="28"/>
        </w:rPr>
        <w:t>8.7 Инженерная группа составляет все формы отчётной документации, обеспечивает наличие материалов, инструментов, приборов необходимых для производства работ. Формы актов гидростатического или манометрического испытания на герметичность, индивидуального испытания оборудования, освидетельствования скрытых работ представлены в СП 73.13330-2012 (Приложения В, Г, Д).</w:t>
      </w:r>
      <w:bookmarkStart w:id="0" w:name="_GoBack"/>
      <w:bookmarkEnd w:id="0"/>
    </w:p>
    <w:sectPr w:rsidR="00C721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104"/>
    <w:rsid w:val="00C72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5B375F-9C7D-4920-BC78-99345D73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721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Палей</dc:creator>
  <cp:keywords/>
  <dc:description/>
  <cp:lastModifiedBy>Светлана Палей</cp:lastModifiedBy>
  <cp:revision>1</cp:revision>
  <dcterms:created xsi:type="dcterms:W3CDTF">2024-10-08T13:30:00Z</dcterms:created>
  <dcterms:modified xsi:type="dcterms:W3CDTF">2024-10-08T13:32:00Z</dcterms:modified>
</cp:coreProperties>
</file>